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84" w:rsidRPr="001F575A" w:rsidRDefault="00752041" w:rsidP="001F575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</w:rPr>
        <w:t>Тема: Н</w:t>
      </w: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әсел агачы</w:t>
      </w:r>
      <w:r w:rsidR="000C209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bookmarkStart w:id="0" w:name="_GoBack"/>
      <w:bookmarkEnd w:id="0"/>
    </w:p>
    <w:p w:rsidR="00752041" w:rsidRPr="001F575A" w:rsidRDefault="00752041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 Нәсел агачы, нәсел шәҗәрәсе турындагы белемнәрне тирәнәй</w:t>
      </w:r>
      <w:r w:rsidR="00C73254" w:rsidRPr="001F575A">
        <w:rPr>
          <w:rFonts w:ascii="Times New Roman" w:hAnsi="Times New Roman" w:cs="Times New Roman"/>
          <w:sz w:val="28"/>
          <w:szCs w:val="28"/>
          <w:lang w:val="tt-RU"/>
        </w:rPr>
        <w:t>тү, бик борынгы нәсел шәҗәрәсе ү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>рнәкләре белән таныштыру, Ф. Гыйрфановның “Болгар ханнар” исемле картинасы ярдәмендә борынгы</w:t>
      </w:r>
      <w:r w:rsidR="00C73254"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 Болгар ханнары белән таныштыру, укучылар үзләре төзеп килгә</w:t>
      </w:r>
      <w:r w:rsidR="001912F2" w:rsidRPr="001F575A">
        <w:rPr>
          <w:rFonts w:ascii="Times New Roman" w:hAnsi="Times New Roman" w:cs="Times New Roman"/>
          <w:sz w:val="28"/>
          <w:szCs w:val="28"/>
          <w:lang w:val="tt-RU"/>
        </w:rPr>
        <w:t>н шәҗәрә үрнә</w:t>
      </w:r>
      <w:r w:rsidR="00181E3F" w:rsidRPr="001F575A">
        <w:rPr>
          <w:rFonts w:ascii="Times New Roman" w:hAnsi="Times New Roman" w:cs="Times New Roman"/>
          <w:sz w:val="28"/>
          <w:szCs w:val="28"/>
          <w:lang w:val="tt-RU"/>
        </w:rPr>
        <w:t>кләре белән танышу, Г.Латыйп,</w:t>
      </w:r>
      <w:r w:rsidR="001912F2"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1E3F" w:rsidRPr="001F575A">
        <w:rPr>
          <w:rFonts w:ascii="Times New Roman" w:hAnsi="Times New Roman" w:cs="Times New Roman"/>
          <w:sz w:val="28"/>
          <w:szCs w:val="28"/>
          <w:lang w:val="tt-RU"/>
        </w:rPr>
        <w:t>Әхмәт Рәшитнең шигырьләре белән танышып, фикер уртаклыгын аңлату.</w:t>
      </w:r>
    </w:p>
    <w:p w:rsidR="00752041" w:rsidRPr="001F575A" w:rsidRDefault="00752041" w:rsidP="001F575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Бурычлар:</w:t>
      </w:r>
    </w:p>
    <w:p w:rsidR="00752041" w:rsidRPr="001F575A" w:rsidRDefault="00752041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1) Борынгы болгар ханнарының нәсел шәҗәрәсен кулланып, илебез тарихы белән таныштыру</w:t>
      </w:r>
      <w:r w:rsidR="00C73254" w:rsidRPr="001F575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52041" w:rsidRPr="001F575A" w:rsidRDefault="00752041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2)Нәсел агачы, нәсел шәҗәрәсе турындагы белемнәрне ныгыту, тирәнәйтү</w:t>
      </w:r>
      <w:r w:rsidR="00850CBD" w:rsidRPr="001F575A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C73254" w:rsidRPr="001F575A">
        <w:rPr>
          <w:rFonts w:ascii="Times New Roman" w:hAnsi="Times New Roman" w:cs="Times New Roman"/>
          <w:sz w:val="28"/>
          <w:szCs w:val="28"/>
          <w:lang w:val="tt-RU"/>
        </w:rPr>
        <w:t>гаиләләрнең шәҗәрәләре белән танышу.</w:t>
      </w:r>
    </w:p>
    <w:p w:rsidR="00850CBD" w:rsidRPr="001F575A" w:rsidRDefault="00850CBD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3) Халыкның тарихи  үткәненә кызыксыну уяту, үз халкың белән горурлану хисләре тәрбияләү.</w:t>
      </w:r>
    </w:p>
    <w:p w:rsidR="00850CBD" w:rsidRPr="001F575A" w:rsidRDefault="00850CBD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Материал: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517FD"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әдәби уку дәреслеге, 4 класс, 1 кисәк, 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>, 59-62 нче битләр, мөстәкйль эш дәфтәре, 20 нче бит.</w:t>
      </w:r>
    </w:p>
    <w:p w:rsidR="00850CBD" w:rsidRPr="001F575A" w:rsidRDefault="00850CBD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 Ф. Гыйрфановның “Болгар ханнар шәҗәрәсе”</w:t>
      </w:r>
      <w:r w:rsidR="008517FD"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картинасы 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>, китаплар күргәзмәсе</w:t>
      </w:r>
      <w:r w:rsidR="00C73254" w:rsidRPr="001F575A">
        <w:rPr>
          <w:rFonts w:ascii="Times New Roman" w:hAnsi="Times New Roman" w:cs="Times New Roman"/>
          <w:sz w:val="28"/>
          <w:szCs w:val="28"/>
          <w:lang w:val="tt-RU"/>
        </w:rPr>
        <w:t>, “Болгар күренешләре” слайдлар, укучылар төзегән шәҗәрәләр.</w:t>
      </w:r>
    </w:p>
    <w:p w:rsidR="00850CBD" w:rsidRPr="001F575A" w:rsidRDefault="00850CBD" w:rsidP="001F575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850CBD" w:rsidRPr="001F575A" w:rsidRDefault="00E3774B" w:rsidP="001F575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I.</w:t>
      </w:r>
      <w:r w:rsidR="00181E3F" w:rsidRPr="001F575A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өлеше, мотивация.</w:t>
      </w:r>
    </w:p>
    <w:p w:rsidR="00850CBD" w:rsidRPr="001F575A" w:rsidRDefault="00850CBD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-Исәнмесез, укучылар! Хәерле көн!</w:t>
      </w:r>
    </w:p>
    <w:p w:rsidR="00181E3F" w:rsidRPr="001F575A" w:rsidRDefault="00181E3F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Диңгез дисәм, болын дисәм, дисәм кара урманым,</w:t>
      </w:r>
    </w:p>
    <w:p w:rsidR="00181E3F" w:rsidRPr="001F575A" w:rsidRDefault="00181E3F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Бу, чыннан да, үз телемне-татар телен барлавым.</w:t>
      </w:r>
    </w:p>
    <w:p w:rsidR="00181E3F" w:rsidRPr="001F575A" w:rsidRDefault="00181E3F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Чәчәк кебек кырлар дисәм, чәчәк, дисәм ак карны</w:t>
      </w:r>
    </w:p>
    <w:p w:rsidR="00181E3F" w:rsidRPr="001F575A" w:rsidRDefault="00181E3F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Шулай матур атап әйткән башка берәр тел бармы?</w:t>
      </w:r>
    </w:p>
    <w:p w:rsidR="00181E3F" w:rsidRPr="001F575A" w:rsidRDefault="00181E3F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Шикәрем, балым, дисәм дә, бал тәмен тоям телдә.</w:t>
      </w:r>
    </w:p>
    <w:p w:rsidR="00181E3F" w:rsidRPr="001F575A" w:rsidRDefault="00181E3F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Чын татар гамәле булыр-сөйләшик туган телдә!(Бикә Рәхимова “Газиз телем”)</w:t>
      </w:r>
    </w:p>
    <w:p w:rsidR="00D81306" w:rsidRPr="001F575A" w:rsidRDefault="00E3774B" w:rsidP="001F575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II. </w:t>
      </w:r>
      <w:r w:rsidR="00D81306" w:rsidRPr="001F575A">
        <w:rPr>
          <w:rFonts w:ascii="Times New Roman" w:hAnsi="Times New Roman" w:cs="Times New Roman"/>
          <w:b/>
          <w:sz w:val="28"/>
          <w:szCs w:val="28"/>
          <w:lang w:val="tt-RU"/>
        </w:rPr>
        <w:t>Актуальләштерү</w:t>
      </w:r>
    </w:p>
    <w:p w:rsidR="00D81306" w:rsidRPr="001F575A" w:rsidRDefault="00D81306" w:rsidP="001F5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Өч кеше юлдан таш төягән арба этеп бара икән. Боларга юлчы очраган:</w:t>
      </w:r>
      <w:r w:rsidR="001F575A"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Сез нишлисез?-дип сораган ул.Беренчесе: “Мин, хәлдән таеп, таш төягән арба этәм”,-дигән. Икенчесе: “Мин ипилек акча эшлим”,-дигән. Өченчесе: “Мин гаҗәеп гүзәл сарай төзим”,-дигән.Алар өчесе бер үк эшне башкарган, 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ләкин эшкә карашлары төрлечә булган. Сезнең дә бүгенге дәрестә башкарган </w:t>
      </w:r>
      <w:r w:rsidR="00F775F8" w:rsidRPr="001F575A">
        <w:rPr>
          <w:rFonts w:ascii="Times New Roman" w:hAnsi="Times New Roman" w:cs="Times New Roman"/>
          <w:sz w:val="28"/>
          <w:szCs w:val="28"/>
          <w:lang w:val="tt-RU"/>
        </w:rPr>
        <w:t>эшегез”Гүзәл сарай төзим”-дип әйтерлек булсын, дигән теләктә әдәби уку дәресен башлыйбыз. Иң элек өй эшләрен тикшерик.</w:t>
      </w:r>
    </w:p>
    <w:p w:rsidR="00F775F8" w:rsidRPr="001F575A" w:rsidRDefault="00E3774B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III. </w:t>
      </w:r>
      <w:r w:rsidR="00F775F8" w:rsidRPr="001F575A">
        <w:rPr>
          <w:rFonts w:ascii="Times New Roman" w:hAnsi="Times New Roman" w:cs="Times New Roman"/>
          <w:b/>
          <w:sz w:val="28"/>
          <w:szCs w:val="28"/>
          <w:lang w:val="tt-RU"/>
        </w:rPr>
        <w:t>Яңа материалны аңлату.</w:t>
      </w:r>
    </w:p>
    <w:p w:rsidR="00F775F8" w:rsidRPr="001F575A" w:rsidRDefault="00F775F8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1.”Пәйгамбәләр шәҗәрәсе” (дәреслектәге 62-63 нче битләр) рәсеме буенча әңгәмә үткәрү.</w:t>
      </w:r>
    </w:p>
    <w:p w:rsidR="00F775F8" w:rsidRPr="001F575A" w:rsidRDefault="00F775F8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2.”Шәҗәрә”, “нәсел агачы” сүзләренең бер үк мәгънә белдерүен исләренә төшерү.</w:t>
      </w:r>
    </w:p>
    <w:p w:rsidR="00152611" w:rsidRPr="001F575A" w:rsidRDefault="00F775F8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3. Әхмәт Рәшитнең </w:t>
      </w:r>
      <w:r w:rsidR="00152611" w:rsidRPr="001F575A">
        <w:rPr>
          <w:rFonts w:ascii="Times New Roman" w:hAnsi="Times New Roman" w:cs="Times New Roman"/>
          <w:sz w:val="28"/>
          <w:szCs w:val="28"/>
          <w:lang w:val="tt-RU"/>
        </w:rPr>
        <w:t>“Нәсел агачы” шигырен чылбыр буенча уку.</w:t>
      </w:r>
    </w:p>
    <w:p w:rsidR="001912F2" w:rsidRPr="001F575A" w:rsidRDefault="001912F2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181E3F"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Галимҗан 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>Латыйпның “ Минем нәсел” шигырен уку өстендә эш.</w:t>
      </w:r>
    </w:p>
    <w:p w:rsidR="00152611" w:rsidRPr="001F575A" w:rsidRDefault="001912F2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152611" w:rsidRPr="001F575A">
        <w:rPr>
          <w:rFonts w:ascii="Times New Roman" w:hAnsi="Times New Roman" w:cs="Times New Roman"/>
          <w:sz w:val="28"/>
          <w:szCs w:val="28"/>
          <w:lang w:val="tt-RU"/>
        </w:rPr>
        <w:t>.Сүзлек эш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152611"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Милләт-тел, территория, яшәү рәвеше, культура уртаклыгы нигезендә бергә берләшкән халык. Килмешәк-каян да булса килгән, үз булмаган, чит кеше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775F8" w:rsidRPr="001F575A" w:rsidRDefault="00E3774B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IV. </w:t>
      </w:r>
      <w:r w:rsidR="00152611" w:rsidRPr="001F575A">
        <w:rPr>
          <w:rFonts w:ascii="Times New Roman" w:hAnsi="Times New Roman" w:cs="Times New Roman"/>
          <w:b/>
          <w:sz w:val="28"/>
          <w:szCs w:val="28"/>
          <w:lang w:val="tt-RU"/>
        </w:rPr>
        <w:t>Ял минуты</w:t>
      </w:r>
    </w:p>
    <w:p w:rsidR="00152611" w:rsidRPr="001F575A" w:rsidRDefault="00E3774B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V. </w:t>
      </w:r>
      <w:r w:rsidR="00152611" w:rsidRPr="001F575A">
        <w:rPr>
          <w:rFonts w:ascii="Times New Roman" w:hAnsi="Times New Roman" w:cs="Times New Roman"/>
          <w:b/>
          <w:sz w:val="28"/>
          <w:szCs w:val="28"/>
          <w:lang w:val="tt-RU"/>
        </w:rPr>
        <w:t>Белемнәрне беренчел ныгыту.</w:t>
      </w:r>
    </w:p>
    <w:p w:rsidR="00152611" w:rsidRPr="001F575A" w:rsidRDefault="00152611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1.“Музей йорты”на барып, Ф. Гыйрфановның “Болгар ханнары</w:t>
      </w:r>
      <w:r w:rsidR="00C73254"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>шәҗәрәсе” картинасы белән танышу.</w:t>
      </w:r>
    </w:p>
    <w:p w:rsidR="00152611" w:rsidRPr="001F575A" w:rsidRDefault="00152611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2. Дәреслекнең 64-65 нче битләрендәге биремнәр буенча картинаны җентекләп өйрәнү. Әңгәмә кору.</w:t>
      </w:r>
    </w:p>
    <w:p w:rsidR="00152611" w:rsidRPr="001F575A" w:rsidRDefault="00152611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3. Сорауларга җавап бирү.</w:t>
      </w:r>
    </w:p>
    <w:p w:rsidR="00152611" w:rsidRPr="001F575A" w:rsidRDefault="00152611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- Син үз гаиләңнең </w:t>
      </w:r>
      <w:r w:rsidR="008E7F2E"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 нәсел агачын беләсеңме? (Өйдә ясап килгән шәҗәрәләрне күрсәтеп һәрбер укучының сөйләп чыгуы)</w:t>
      </w:r>
    </w:p>
    <w:p w:rsidR="008E7F2E" w:rsidRPr="001F575A" w:rsidRDefault="008E7F2E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0B63D5">
        <w:rPr>
          <w:rFonts w:ascii="Times New Roman" w:hAnsi="Times New Roman" w:cs="Times New Roman"/>
          <w:sz w:val="28"/>
          <w:szCs w:val="28"/>
          <w:lang w:val="tt-RU"/>
        </w:rPr>
        <w:t>Җиде буын бабаларны белү ни өчен кирәк?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>Сыйныфта синең туганнарың бармы?</w:t>
      </w:r>
    </w:p>
    <w:p w:rsidR="008E7F2E" w:rsidRPr="001F575A" w:rsidRDefault="008E7F2E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4. Дәреслекнең 64-65 нче битендәге сор</w:t>
      </w:r>
      <w:r w:rsidR="00BA00C8" w:rsidRPr="001F575A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>улар  буенча “Нәсел агачы” шигыре турында сөйләшү.</w:t>
      </w:r>
    </w:p>
    <w:p w:rsidR="00C73254" w:rsidRPr="001F575A" w:rsidRDefault="00E3774B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VI. </w:t>
      </w:r>
      <w:r w:rsidR="00C73254" w:rsidRPr="001F575A">
        <w:rPr>
          <w:rFonts w:ascii="Times New Roman" w:hAnsi="Times New Roman" w:cs="Times New Roman"/>
          <w:b/>
          <w:sz w:val="28"/>
          <w:szCs w:val="28"/>
          <w:lang w:val="tt-RU"/>
        </w:rPr>
        <w:t>Ял минуты.</w:t>
      </w:r>
    </w:p>
    <w:p w:rsidR="00C73254" w:rsidRPr="001F575A" w:rsidRDefault="00E3774B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VII. </w:t>
      </w:r>
      <w:r w:rsidR="00C73254" w:rsidRPr="001F575A">
        <w:rPr>
          <w:rFonts w:ascii="Times New Roman" w:hAnsi="Times New Roman" w:cs="Times New Roman"/>
          <w:b/>
          <w:sz w:val="28"/>
          <w:szCs w:val="28"/>
          <w:lang w:val="tt-RU"/>
        </w:rPr>
        <w:t>Мөстәкыйль эш</w:t>
      </w:r>
    </w:p>
    <w:p w:rsidR="00C73254" w:rsidRPr="001F575A" w:rsidRDefault="00D77E58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C73254"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 «Без-татар балалары» шигырен сәнгатьле итеп укырга, мәгънәсе аңлашылмаган сүзләрне билгеләп барырга.(1 рәт)</w:t>
      </w:r>
    </w:p>
    <w:p w:rsidR="008515C5" w:rsidRPr="001F575A" w:rsidRDefault="00D77E58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8515C5" w:rsidRPr="001F575A">
        <w:rPr>
          <w:rFonts w:ascii="Times New Roman" w:hAnsi="Times New Roman" w:cs="Times New Roman"/>
          <w:sz w:val="28"/>
          <w:szCs w:val="28"/>
          <w:lang w:val="tt-RU"/>
        </w:rPr>
        <w:t>“Татарларым” шигырен укып, мөстәкыйль эш дәфтәрендәге биремне үтәргә. (2 рәт)</w:t>
      </w:r>
    </w:p>
    <w:p w:rsidR="008515C5" w:rsidRPr="001F575A" w:rsidRDefault="00E3774B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VIII. </w:t>
      </w:r>
      <w:r w:rsidR="008515C5" w:rsidRPr="001F575A">
        <w:rPr>
          <w:rFonts w:ascii="Times New Roman" w:hAnsi="Times New Roman" w:cs="Times New Roman"/>
          <w:b/>
          <w:sz w:val="28"/>
          <w:szCs w:val="28"/>
          <w:lang w:val="tt-RU"/>
        </w:rPr>
        <w:t>Өйрәнгәннәрне ныгыту күнегүләре.</w:t>
      </w:r>
    </w:p>
    <w:p w:rsidR="008515C5" w:rsidRPr="001F575A" w:rsidRDefault="008515C5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D77E58" w:rsidRPr="001F57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F575A">
        <w:rPr>
          <w:rFonts w:ascii="Times New Roman" w:hAnsi="Times New Roman" w:cs="Times New Roman"/>
          <w:sz w:val="28"/>
          <w:szCs w:val="28"/>
          <w:lang w:val="tt-RU"/>
        </w:rPr>
        <w:t>Мөстәкыйль эшне тикшереп, билгеләр кую.</w:t>
      </w:r>
    </w:p>
    <w:p w:rsidR="008515C5" w:rsidRPr="001F575A" w:rsidRDefault="00E3774B" w:rsidP="001F575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IX. </w:t>
      </w:r>
      <w:r w:rsidR="008515C5" w:rsidRPr="001F575A">
        <w:rPr>
          <w:rFonts w:ascii="Times New Roman" w:hAnsi="Times New Roman" w:cs="Times New Roman"/>
          <w:b/>
          <w:sz w:val="28"/>
          <w:szCs w:val="28"/>
          <w:lang w:val="tt-RU"/>
        </w:rPr>
        <w:t>Дәрескә йомгак. Рефлексия.</w:t>
      </w:r>
    </w:p>
    <w:p w:rsidR="008515C5" w:rsidRPr="001F575A" w:rsidRDefault="008515C5" w:rsidP="001F575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Бүген дәрестә нәрсә турында сөйләштек?</w:t>
      </w:r>
    </w:p>
    <w:p w:rsidR="008515C5" w:rsidRPr="001F575A" w:rsidRDefault="008515C5" w:rsidP="001F575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Син ниләр белдең?</w:t>
      </w:r>
    </w:p>
    <w:p w:rsidR="008515C5" w:rsidRPr="001F575A" w:rsidRDefault="008515C5" w:rsidP="001F575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Дәрестә өйрәнгәннәр сиңа кызык булдымы? Ни өчен?</w:t>
      </w:r>
    </w:p>
    <w:p w:rsidR="008515C5" w:rsidRPr="001F575A" w:rsidRDefault="008515C5" w:rsidP="001F575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Дәрестә нинди нәсел агачы турында сөйләштек, бер га</w:t>
      </w:r>
      <w:r w:rsidR="00D77E58" w:rsidRPr="001F575A">
        <w:rPr>
          <w:rFonts w:ascii="Times New Roman" w:hAnsi="Times New Roman" w:cs="Times New Roman"/>
          <w:b/>
          <w:sz w:val="28"/>
          <w:szCs w:val="28"/>
          <w:lang w:val="tt-RU"/>
        </w:rPr>
        <w:t>иләнеке</w:t>
      </w: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генәме, яисә берәр миллә</w:t>
      </w:r>
      <w:r w:rsidR="001F575A">
        <w:rPr>
          <w:rFonts w:ascii="Times New Roman" w:hAnsi="Times New Roman" w:cs="Times New Roman"/>
          <w:b/>
          <w:sz w:val="28"/>
          <w:szCs w:val="28"/>
          <w:lang w:val="tt-RU"/>
        </w:rPr>
        <w:t>тнекенме? Ни өчен шулай уйлыйсыз</w:t>
      </w: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?</w:t>
      </w:r>
    </w:p>
    <w:p w:rsidR="008515C5" w:rsidRPr="001F575A" w:rsidRDefault="008515C5" w:rsidP="001F575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575A">
        <w:rPr>
          <w:rFonts w:ascii="Times New Roman" w:hAnsi="Times New Roman" w:cs="Times New Roman"/>
          <w:b/>
          <w:sz w:val="28"/>
          <w:szCs w:val="28"/>
          <w:lang w:val="tt-RU"/>
        </w:rPr>
        <w:t>Өй эше</w:t>
      </w:r>
      <w:r w:rsidR="00D77E58" w:rsidRPr="001F57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D77E58" w:rsidRPr="001F575A">
        <w:rPr>
          <w:rFonts w:ascii="Times New Roman" w:hAnsi="Times New Roman" w:cs="Times New Roman"/>
          <w:sz w:val="28"/>
          <w:szCs w:val="28"/>
          <w:lang w:val="tt-RU"/>
        </w:rPr>
        <w:t>“Татарларым” шигырен ятларга.</w:t>
      </w:r>
    </w:p>
    <w:p w:rsidR="00D77E58" w:rsidRPr="001F575A" w:rsidRDefault="00D77E58" w:rsidP="001F575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D77E58" w:rsidRPr="001F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502"/>
    <w:multiLevelType w:val="hybridMultilevel"/>
    <w:tmpl w:val="809C71DC"/>
    <w:lvl w:ilvl="0" w:tplc="593A6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E7688"/>
    <w:multiLevelType w:val="hybridMultilevel"/>
    <w:tmpl w:val="44643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8F"/>
    <w:rsid w:val="000B63D5"/>
    <w:rsid w:val="000C2097"/>
    <w:rsid w:val="00114C8F"/>
    <w:rsid w:val="00152611"/>
    <w:rsid w:val="00181E3F"/>
    <w:rsid w:val="001912F2"/>
    <w:rsid w:val="001F575A"/>
    <w:rsid w:val="00741284"/>
    <w:rsid w:val="00752041"/>
    <w:rsid w:val="00850CBD"/>
    <w:rsid w:val="008515C5"/>
    <w:rsid w:val="008517FD"/>
    <w:rsid w:val="008E7F2E"/>
    <w:rsid w:val="00A453EF"/>
    <w:rsid w:val="00BA00C8"/>
    <w:rsid w:val="00C73254"/>
    <w:rsid w:val="00D77E58"/>
    <w:rsid w:val="00D81306"/>
    <w:rsid w:val="00E00B39"/>
    <w:rsid w:val="00E3774B"/>
    <w:rsid w:val="00EA2532"/>
    <w:rsid w:val="00EF0266"/>
    <w:rsid w:val="00F775F8"/>
    <w:rsid w:val="00F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</dc:creator>
  <cp:lastModifiedBy>Учитель</cp:lastModifiedBy>
  <cp:revision>11</cp:revision>
  <dcterms:created xsi:type="dcterms:W3CDTF">2016-10-23T17:41:00Z</dcterms:created>
  <dcterms:modified xsi:type="dcterms:W3CDTF">2018-10-30T18:14:00Z</dcterms:modified>
</cp:coreProperties>
</file>